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C3B" w:rsidRPr="00F94E2C" w:rsidRDefault="00554426" w:rsidP="000E1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</w:pPr>
      <w:r w:rsidRPr="00F94E2C">
        <w:rPr>
          <w:rFonts w:ascii="Times New Roman" w:eastAsia="Times New Roman" w:hAnsi="Times New Roman" w:cs="Times New Roman"/>
          <w:b/>
          <w:i/>
          <w:color w:val="FFFFFF" w:themeColor="background1"/>
          <w:sz w:val="24"/>
          <w:szCs w:val="24"/>
          <w:lang w:val="uk-UA" w:eastAsia="ru-RU"/>
        </w:rPr>
        <w:t>ПРОЕКТ</w:t>
      </w:r>
    </w:p>
    <w:p w:rsidR="000E1C3B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2721">
        <w:rPr>
          <w:rFonts w:ascii="Times New Roman" w:eastAsia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A40" w:rsidRPr="008E2721" w:rsidRDefault="00F06A40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E1C3B" w:rsidRPr="008E2721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8E27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C3B" w:rsidRPr="00554426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УКРАЇНА</w:t>
      </w:r>
    </w:p>
    <w:p w:rsidR="000E1C3B" w:rsidRPr="00554426" w:rsidRDefault="000E1C3B" w:rsidP="000E1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1C3B" w:rsidRPr="00554426" w:rsidRDefault="000E1C3B" w:rsidP="000E1C3B">
      <w:pPr>
        <w:tabs>
          <w:tab w:val="center" w:pos="4819"/>
          <w:tab w:val="left" w:pos="8227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proofErr w:type="gram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ІЧНЯНСЬКА  МІСЬКА</w:t>
      </w:r>
      <w:proofErr w:type="gram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РАДА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</w:p>
    <w:p w:rsidR="00F94E2C" w:rsidRPr="00F94E2C" w:rsidRDefault="00F94E2C" w:rsidP="00F94E2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</w:pPr>
      <w:r w:rsidRPr="00F94E2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 w:eastAsia="ru-RU"/>
        </w:rPr>
        <w:t>(п’ятдесята  сесія сьомого скликання)</w:t>
      </w:r>
    </w:p>
    <w:p w:rsidR="00F94E2C" w:rsidRPr="00F94E2C" w:rsidRDefault="00F94E2C" w:rsidP="00F94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F94E2C" w:rsidRPr="00F94E2C" w:rsidRDefault="00F94E2C" w:rsidP="00F94E2C">
      <w:pPr>
        <w:keepNext/>
        <w:tabs>
          <w:tab w:val="left" w:pos="2880"/>
        </w:tabs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  <w:r w:rsidRPr="00F94E2C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Р І Ш Е Н </w:t>
      </w:r>
      <w:proofErr w:type="spellStart"/>
      <w:r w:rsidRPr="00F94E2C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>Н</w:t>
      </w:r>
      <w:proofErr w:type="spellEnd"/>
      <w:r w:rsidRPr="00F94E2C"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  <w:t xml:space="preserve"> Я</w:t>
      </w:r>
    </w:p>
    <w:p w:rsidR="00F94E2C" w:rsidRPr="00F94E2C" w:rsidRDefault="00F94E2C" w:rsidP="00F94E2C">
      <w:pPr>
        <w:spacing w:after="0" w:line="240" w:lineRule="auto"/>
        <w:ind w:right="-83"/>
        <w:rPr>
          <w:rFonts w:ascii="Times New Roman" w:eastAsia="Arial Unicode MS" w:hAnsi="Times New Roman" w:cs="Times New Roman"/>
          <w:b/>
          <w:bCs/>
          <w:color w:val="000000"/>
          <w:sz w:val="28"/>
          <w:szCs w:val="24"/>
          <w:lang w:val="uk-UA" w:eastAsia="ru-RU"/>
        </w:rPr>
      </w:pPr>
    </w:p>
    <w:p w:rsidR="00F94E2C" w:rsidRPr="00F94E2C" w:rsidRDefault="00F94E2C" w:rsidP="00F94E2C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94E2C">
        <w:rPr>
          <w:rFonts w:ascii="Times New Roman" w:eastAsia="Arial Unicode MS" w:hAnsi="Times New Roman" w:cs="Times New Roman"/>
          <w:bCs/>
          <w:color w:val="000000"/>
          <w:sz w:val="24"/>
          <w:szCs w:val="24"/>
          <w:lang w:val="uk-UA" w:eastAsia="ru-RU"/>
        </w:rPr>
        <w:t xml:space="preserve">08  липня  </w:t>
      </w:r>
      <w:r w:rsidRPr="00F94E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2020 року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4672</w:t>
      </w:r>
      <w:r w:rsidRPr="00F94E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- VII</w:t>
      </w:r>
    </w:p>
    <w:p w:rsidR="00F94E2C" w:rsidRPr="00F94E2C" w:rsidRDefault="00F94E2C" w:rsidP="00F94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94E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м. Ічня</w:t>
      </w:r>
    </w:p>
    <w:p w:rsidR="00A45216" w:rsidRPr="00554426" w:rsidRDefault="00A45216" w:rsidP="00A45216">
      <w:pPr>
        <w:spacing w:after="0" w:line="240" w:lineRule="auto"/>
        <w:ind w:right="-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Про 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передачу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земельн</w:t>
      </w:r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ої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proofErr w:type="spellStart"/>
      <w:proofErr w:type="gram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ділянк</w:t>
      </w:r>
      <w:proofErr w:type="spell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и</w:t>
      </w:r>
      <w:proofErr w:type="gramEnd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 </w:t>
      </w:r>
      <w:proofErr w:type="spellStart"/>
      <w:r w:rsidRP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власність</w:t>
      </w:r>
      <w:proofErr w:type="spellEnd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гр. </w:t>
      </w:r>
      <w:r w:rsidR="00562B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Борщу Сергію Володимировичу </w:t>
      </w:r>
      <w:r w:rsidR="008A20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r w:rsidR="0055442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A45216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Розглянувши заяву гр. </w:t>
      </w:r>
      <w:proofErr w:type="spellStart"/>
      <w:r w:rsidR="00562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Борща</w:t>
      </w:r>
      <w:proofErr w:type="spellEnd"/>
      <w:r w:rsidR="00562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Сергія Володимировича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як</w:t>
      </w:r>
      <w:r w:rsidR="008A2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ий зареєстрований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 </w:t>
      </w:r>
      <w:r w:rsidR="00562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м. Ічня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 вул. </w:t>
      </w:r>
      <w:r w:rsidR="00562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Сергієнка</w:t>
      </w:r>
      <w:r w:rsidR="007859B1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№ </w:t>
      </w:r>
      <w:r w:rsidR="00562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26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про передач</w:t>
      </w:r>
      <w:r w:rsidR="001F669B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у земельної ділянки у власність,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подані документи, що підтверджують право власності на нерухоме майно</w:t>
      </w:r>
      <w:r w:rsidR="001F669B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</w:t>
      </w:r>
      <w:r w:rsidR="00DA3146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Витяг з Державного земельного кадастру про </w:t>
      </w:r>
      <w:r w:rsidR="00DA3146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земельну ділянку</w:t>
      </w:r>
      <w:r w:rsidR="00DA3146"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="00DA3146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(НВ-</w:t>
      </w:r>
      <w:r w:rsidR="008A2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741</w:t>
      </w:r>
      <w:r w:rsidR="00562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7340042020</w:t>
      </w:r>
      <w:r w:rsidR="00DA3146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від </w:t>
      </w:r>
      <w:r w:rsidR="00562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07.04.2020</w:t>
      </w:r>
      <w:r w:rsidR="00DA3146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року)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, відповідно до статей 2, 118, 120, 121 Земельного кодексу України, статті 19 Закону України «Про землеустрій» та керуючись пунктом 34 частини першої статті 26 Закону України «Про місцеве самоврядування в Україні»,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міська рада  </w:t>
      </w:r>
      <w:r w:rsidRPr="005544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ВИРІШИЛА:</w:t>
      </w:r>
    </w:p>
    <w:p w:rsidR="00A45216" w:rsidRPr="00554426" w:rsidRDefault="00A45216" w:rsidP="00A45216">
      <w:pPr>
        <w:spacing w:after="0" w:line="240" w:lineRule="auto"/>
        <w:ind w:left="1080" w:right="-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Передати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гр. </w:t>
      </w:r>
      <w:r w:rsidR="00562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Борщу Сергію Володимировичу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у власність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земельну ділянку площею </w:t>
      </w:r>
      <w:r w:rsidR="00D72CB9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0,</w:t>
      </w:r>
      <w:r w:rsidR="008A2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25</w:t>
      </w:r>
      <w:r w:rsidR="00DA3146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00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га для будівництва і обслуговування жи</w:t>
      </w:r>
      <w:r w:rsidR="0082084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тлово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го будинку, господарських будівель та споруд (кадастровий номер 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74217</w:t>
      </w:r>
      <w:r w:rsidR="00562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82000:02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:00</w:t>
      </w:r>
      <w:r w:rsidR="008A2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:</w:t>
      </w:r>
      <w:r w:rsidR="00562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0006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) </w:t>
      </w:r>
      <w:r w:rsidRPr="008A2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 </w:t>
      </w:r>
      <w:r w:rsidR="008A2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</w:t>
      </w:r>
      <w:r w:rsidR="00562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. Безбородьків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по вул</w:t>
      </w:r>
      <w:r w:rsidR="008A2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  <w:r w:rsidR="00562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Шевченка</w:t>
      </w:r>
      <w:r w:rsidR="001F669B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№ </w:t>
      </w:r>
      <w:r w:rsidR="00562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35</w:t>
      </w:r>
      <w:r w:rsidR="00723464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Ічнянського р-н., Чернігівської обл.</w:t>
      </w:r>
    </w:p>
    <w:p w:rsidR="00A45216" w:rsidRPr="00554426" w:rsidRDefault="00A45216" w:rsidP="00A45216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A45216" w:rsidRPr="00554426" w:rsidRDefault="00A45216" w:rsidP="009553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Гр.</w:t>
      </w:r>
      <w:r w:rsidR="00A41FA7"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562B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Борщу Сергію Володимировичу</w:t>
      </w:r>
      <w:r w:rsidR="001C175E"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  <w:r w:rsidRPr="0055442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>оформити право власності відповідно до Закону України «Про державну реєстрацію речових прав на нерухоме майно та їх обтяжень».</w:t>
      </w:r>
    </w:p>
    <w:p w:rsidR="00A45216" w:rsidRPr="00554426" w:rsidRDefault="00A45216" w:rsidP="00A45216">
      <w:pPr>
        <w:spacing w:after="0" w:line="240" w:lineRule="auto"/>
        <w:ind w:left="993" w:hanging="42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216" w:rsidRPr="00554426" w:rsidRDefault="00A45216" w:rsidP="00A45216">
      <w:pPr>
        <w:numPr>
          <w:ilvl w:val="0"/>
          <w:numId w:val="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544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A45216" w:rsidRPr="00554426" w:rsidRDefault="00A45216" w:rsidP="00A45216">
      <w:pPr>
        <w:tabs>
          <w:tab w:val="num" w:pos="720"/>
        </w:tabs>
        <w:spacing w:after="0" w:line="240" w:lineRule="auto"/>
        <w:ind w:right="3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554426" w:rsidRDefault="00820844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</w:p>
    <w:p w:rsidR="00820844" w:rsidRPr="000D36E1" w:rsidRDefault="00554426" w:rsidP="008208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0D3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Міський голова</w:t>
      </w:r>
      <w:r w:rsidR="00820844" w:rsidRPr="000D3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                                                           </w:t>
      </w:r>
      <w:r w:rsidRPr="000D3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О.Ю. Андріанова</w:t>
      </w:r>
      <w:r w:rsidR="0080681D" w:rsidRPr="000D3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820844" w:rsidRPr="000D36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820844" w:rsidRPr="000D36E1" w:rsidRDefault="00820844" w:rsidP="0082084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820844" w:rsidRPr="008E2721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ab/>
      </w:r>
    </w:p>
    <w:p w:rsidR="00820844" w:rsidRPr="00554426" w:rsidRDefault="00820844" w:rsidP="00820844">
      <w:pPr>
        <w:tabs>
          <w:tab w:val="num" w:pos="720"/>
        </w:tabs>
        <w:spacing w:after="0" w:line="240" w:lineRule="auto"/>
        <w:ind w:right="386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  <w:r w:rsidRPr="008E2721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uk-UA" w:eastAsia="ru-RU"/>
        </w:rPr>
        <w:t xml:space="preserve">             </w:t>
      </w:r>
      <w:r w:rsidRPr="0055442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  <w:t>Згідно з оригіналом</w:t>
      </w:r>
    </w:p>
    <w:p w:rsidR="00820844" w:rsidRPr="00554426" w:rsidRDefault="00820844" w:rsidP="00820844">
      <w:pPr>
        <w:tabs>
          <w:tab w:val="num" w:pos="720"/>
        </w:tabs>
        <w:spacing w:after="0" w:line="240" w:lineRule="auto"/>
        <w:ind w:left="720" w:right="386"/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</w:pPr>
      <w:r w:rsidRPr="00554426">
        <w:rPr>
          <w:rFonts w:ascii="Times New Roman" w:eastAsia="Times New Roman" w:hAnsi="Times New Roman" w:cs="Times New Roman"/>
          <w:i/>
          <w:color w:val="FFFFFF" w:themeColor="background1"/>
          <w:sz w:val="24"/>
          <w:szCs w:val="24"/>
          <w:lang w:val="uk-UA" w:eastAsia="ru-RU"/>
        </w:rPr>
        <w:t>Секретар міської ради                                                                 В.Г. Колос</w:t>
      </w:r>
    </w:p>
    <w:p w:rsidR="00A45216" w:rsidRPr="00554426" w:rsidRDefault="00A45216" w:rsidP="00A4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  <w:lang w:val="uk-UA" w:eastAsia="ru-RU"/>
        </w:rPr>
      </w:pPr>
    </w:p>
    <w:p w:rsidR="003145E9" w:rsidRPr="008E2721" w:rsidRDefault="002F17C0">
      <w:pPr>
        <w:rPr>
          <w:color w:val="FF0000"/>
          <w:lang w:val="uk-UA"/>
        </w:rPr>
      </w:pPr>
    </w:p>
    <w:sectPr w:rsidR="003145E9" w:rsidRPr="008E2721" w:rsidSect="008506BC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7C0" w:rsidRDefault="002F17C0" w:rsidP="007859B1">
      <w:pPr>
        <w:spacing w:after="0" w:line="240" w:lineRule="auto"/>
      </w:pPr>
      <w:r>
        <w:separator/>
      </w:r>
    </w:p>
  </w:endnote>
  <w:endnote w:type="continuationSeparator" w:id="0">
    <w:p w:rsidR="002F17C0" w:rsidRDefault="002F17C0" w:rsidP="007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7C0" w:rsidRDefault="002F17C0" w:rsidP="007859B1">
      <w:pPr>
        <w:spacing w:after="0" w:line="240" w:lineRule="auto"/>
      </w:pPr>
      <w:r>
        <w:separator/>
      </w:r>
    </w:p>
  </w:footnote>
  <w:footnote w:type="continuationSeparator" w:id="0">
    <w:p w:rsidR="002F17C0" w:rsidRDefault="002F17C0" w:rsidP="0078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9B1" w:rsidRPr="00A41FA7" w:rsidRDefault="007859B1" w:rsidP="007859B1">
    <w:pPr>
      <w:pStyle w:val="a5"/>
      <w:tabs>
        <w:tab w:val="clear" w:pos="4677"/>
        <w:tab w:val="clear" w:pos="9355"/>
        <w:tab w:val="left" w:pos="8100"/>
      </w:tabs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</w:pPr>
    <w:r>
      <w:tab/>
    </w:r>
    <w:r w:rsidR="00514453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КОПІЯ</w:t>
    </w:r>
    <w:r w:rsidR="00820844" w:rsidRPr="00A41FA7">
      <w:rPr>
        <w:rFonts w:ascii="Times New Roman" w:hAnsi="Times New Roman" w:cs="Times New Roman"/>
        <w:i/>
        <w:color w:val="FFFFFF" w:themeColor="background1"/>
        <w:sz w:val="28"/>
        <w:szCs w:val="28"/>
        <w:lang w:val="uk-UA"/>
      </w:rPr>
      <w:t>ПІЯ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40B18"/>
    <w:multiLevelType w:val="hybridMultilevel"/>
    <w:tmpl w:val="C33C859E"/>
    <w:lvl w:ilvl="0" w:tplc="5302C9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E72"/>
    <w:rsid w:val="000D36E1"/>
    <w:rsid w:val="000D6D36"/>
    <w:rsid w:val="000E1C3B"/>
    <w:rsid w:val="0018267E"/>
    <w:rsid w:val="00187A58"/>
    <w:rsid w:val="001C175E"/>
    <w:rsid w:val="001F669B"/>
    <w:rsid w:val="00203ECF"/>
    <w:rsid w:val="002267C4"/>
    <w:rsid w:val="002F17C0"/>
    <w:rsid w:val="003E2B50"/>
    <w:rsid w:val="00420FCD"/>
    <w:rsid w:val="004C3B41"/>
    <w:rsid w:val="004E346B"/>
    <w:rsid w:val="004E608F"/>
    <w:rsid w:val="00514453"/>
    <w:rsid w:val="00547A45"/>
    <w:rsid w:val="00554426"/>
    <w:rsid w:val="00562B05"/>
    <w:rsid w:val="00595D88"/>
    <w:rsid w:val="006328D2"/>
    <w:rsid w:val="006473DF"/>
    <w:rsid w:val="006D4D1E"/>
    <w:rsid w:val="00723464"/>
    <w:rsid w:val="00751202"/>
    <w:rsid w:val="007859B1"/>
    <w:rsid w:val="0080681D"/>
    <w:rsid w:val="00806936"/>
    <w:rsid w:val="00820844"/>
    <w:rsid w:val="00844E0F"/>
    <w:rsid w:val="008506BC"/>
    <w:rsid w:val="00867DC2"/>
    <w:rsid w:val="008A20D7"/>
    <w:rsid w:val="008E2721"/>
    <w:rsid w:val="008F71BF"/>
    <w:rsid w:val="00943D27"/>
    <w:rsid w:val="009553CC"/>
    <w:rsid w:val="00963DD8"/>
    <w:rsid w:val="0096562F"/>
    <w:rsid w:val="009D5F99"/>
    <w:rsid w:val="00A41FA7"/>
    <w:rsid w:val="00A45216"/>
    <w:rsid w:val="00A558BA"/>
    <w:rsid w:val="00AA10F4"/>
    <w:rsid w:val="00AE3DDE"/>
    <w:rsid w:val="00B11F1C"/>
    <w:rsid w:val="00B66BE7"/>
    <w:rsid w:val="00B82F83"/>
    <w:rsid w:val="00C46D46"/>
    <w:rsid w:val="00C802CC"/>
    <w:rsid w:val="00CF2948"/>
    <w:rsid w:val="00CF616D"/>
    <w:rsid w:val="00D10E72"/>
    <w:rsid w:val="00D72CB9"/>
    <w:rsid w:val="00DA3146"/>
    <w:rsid w:val="00E2310E"/>
    <w:rsid w:val="00E537E3"/>
    <w:rsid w:val="00E60210"/>
    <w:rsid w:val="00E959B6"/>
    <w:rsid w:val="00EA4255"/>
    <w:rsid w:val="00F06A40"/>
    <w:rsid w:val="00F47304"/>
    <w:rsid w:val="00F609C3"/>
    <w:rsid w:val="00F9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A13EF-2F1E-4A53-AC87-B1E048CF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9B1"/>
  </w:style>
  <w:style w:type="paragraph" w:styleId="a7">
    <w:name w:val="footer"/>
    <w:basedOn w:val="a"/>
    <w:link w:val="a8"/>
    <w:uiPriority w:val="99"/>
    <w:unhideWhenUsed/>
    <w:rsid w:val="00785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5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2016</cp:lastModifiedBy>
  <cp:revision>50</cp:revision>
  <cp:lastPrinted>2020-06-30T11:38:00Z</cp:lastPrinted>
  <dcterms:created xsi:type="dcterms:W3CDTF">2018-08-14T08:46:00Z</dcterms:created>
  <dcterms:modified xsi:type="dcterms:W3CDTF">2020-07-10T06:31:00Z</dcterms:modified>
</cp:coreProperties>
</file>